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AKPP-2026/0006</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17.04.2026</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Ассоциация Когнитивно-Поведенческой Психотерапии (АКПП), имеющая бессрочную лицензию на осуществление образовательной деятельности N 2216 от 13.10.2016, выданную Комитетом по образованию Правительства Санкт-Петербурга, бланк серии 78 ЛО2 , № 0001157, в лице Президента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Самозанятый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Кондрашёв Василий Кириллович</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12345</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Кратковременные информационно-консультационные занятия - тренинги продолжительностью 3 академических часа</w:t>
        <w:br/>
        <w:t>Сбор анамнеза. Иерархия проблем и постановка целей терапии. ТиН 1 (Базовый курс)</w:t>
        <w:br/>
        <w:t>Обучение навыку выявления автоматических мыслей. ТиН 2 (Базовый курс)</w:t>
        <w:br/>
        <w:t>Когнитивная концептуализация. ТиН 3 (Базовый курс)</w:t>
        <w:br/>
        <w:t>Работа с промежуточными убеждениями. Диагностика. ТиН 4 (Базовый курс)</w:t>
        <w:br/>
        <w:t>Работа с промежуточными убеждениями. Изменение. ТиН 5 (Базовый курс)</w:t>
        <w:br/>
        <w:t>Выявление и модификация глубинных убеждений. ТиН 6 (Базовый курс)</w:t>
        <w:br/>
        <w:t>Техники работы с клиентами с расстройствами тревожного спектра. ТиН 7 (Базовый курс)</w:t>
        <w:br/>
        <w:t>Техники работы с зависимыми пациентами. ТиН 8 (Базовый курс)</w:t>
        <w:br/>
        <w:t>Поведенческие техники. ТиН 9 (Базовый курс)</w:t>
        <w:br/>
        <w:t>Техники работы с депрессивными пациентами. ТиН 10 (Базовый курс)</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Кондрашёв Василий Кириллович</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Самозанятый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Кондрашёв Василий Кириллович</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12345</w:t>
              <w:br/>
              <w:t>Паспорт: Серия 4525 № 123456, кем выдан: ГУ МФД РОССИИ ПО Г. МОСКВЕ, дата выдачи: 2015-10-09</w:t>
              <w:br/>
              <w:t>Адрес: 121601, г. Москва, б-р. Филёвский, д. 1, кв. 51, подъезд 2, этаж 1, домофон 51#564 .</w:t>
              <w:br/>
              <w:t>Банк: Сбербанк</w:t>
              <w:br/>
              <w:t>БИК 178263871</w:t>
              <w:br/>
              <w:t>р/с 46237986598734659873</w:t>
              <w:br/>
              <w:t>к/с 53987463789456798345</w:t>
              <w:br/>
              <w:t>E-mail: hash0xae5ac@yandex.ru</w:t>
              <w:br/>
              <w:t>Тел.: 79998089035</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Кондрашёв Василий Кириллович</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№AKPP-2026/0006  от</w:t>
      </w:r>
      <w:proofErr w:type="gramEnd"/>
      <w:r w:rsidR="00BE00A6">
        <w:rPr>
          <w:rFonts w:ascii="Times New Roman" w:eastAsia="Times New Roman" w:hAnsi="Times New Roman" w:cs="Times New Roman"/>
          <w:sz w:val="24"/>
          <w:szCs w:val="24"/>
        </w:rPr>
        <w:t>17.04.2026</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Санкт-Петербург</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17.04.2026</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Самозанятый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Кондрашёв Василий Кириллович</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12345</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НКО «Ассоциация Когнитивно-Поведенческой Психотерапии» (АКПП)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Кондрашёв Василий Кириллович</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№AKPP-2026/0006  от</w:t>
      </w:r>
      <w:proofErr w:type="gramEnd"/>
      <w:r w:rsidR="00BE00A6">
        <w:rPr>
          <w:rFonts w:ascii="Times New Roman" w:eastAsia="Times New Roman" w:hAnsi="Times New Roman" w:cs="Times New Roman"/>
          <w:sz w:val="24"/>
          <w:szCs w:val="24"/>
        </w:rPr>
        <w:t>17.04.2026</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№AKPP-2026/0006  от</w:t>
      </w:r>
      <w:proofErr w:type="gramEnd"/>
      <w:r w:rsidR="00BE00A6">
        <w:rPr>
          <w:rFonts w:ascii="Times New Roman" w:eastAsia="Times New Roman" w:hAnsi="Times New Roman" w:cs="Times New Roman"/>
          <w:sz w:val="24"/>
          <w:szCs w:val="24"/>
        </w:rPr>
        <w:t>17.04.2026</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№AKPP-2026/0006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17.04.2026</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