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“Когнитивно-поведенческая терапия гнева” продолжительностью 30 академических часов (3-дневное занятие в пятницу, субботу и воскресенье с 10-00 до 17-00 МСК)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25.10.2024 — 27.10.2024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«“Когнитивно-поведенческая терапия гнева”» продолжительностью 30 академических часов (3-дневное занятие в пятницу, субботу и воскресенье с 10-00 до 17-00 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