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19.03.2023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Моисеева Эльвира Ильдусовна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165117454415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«19.03.2023»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«19.03.2023».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Моисеева Эльвира Ильдусовна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