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1/2026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29т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09.01.2023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01.01.2026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C72F4D" w:rsidRPr="00C72F4D">
        <w:rPr>
          <w:lang w:val="ru-RU"/>
        </w:rPr>
        <w:t xml:space="preserve"> Ильина Анастасия Евгеньевна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542706685670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В соответствии с пунктом 12.1 Договора Стороны договорились продлить срок оказания услуг, в связи с чем в Договор вносятся следующие изменения:</w:t>
        <w:br/>
        <w:t> - Второй столбец в Техническом задании (Приложение № 1 к Договору) изменить и изложить в новой редакции: «Сроки оказания услуг: с момента заключения Договора и до 31.12.2027 включительно».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29т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«09.01.2023»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29т  от</w:t>
      </w:r>
      <w:proofErr w:type="gramEnd"/>
      <w:r w:rsidR="00C72F4D" w:rsidRPr="00C72F4D">
        <w:rPr>
          <w:lang w:val="ru-RU"/>
        </w:rPr>
        <w:t xml:space="preserve"> «09.01.2023».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Ильина Анастасия Евгеньевна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