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4</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01.04.2023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Индивидуальный предприниматель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Муравьева Екатерина Олеговна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212409636591</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Муравьева Екатерина Олеговна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Индивидуальный предприниматель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Муравьева Екатерина Олеговна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212409636591</w:t>
              <w:br/>
              <w:t>ОГРНИП 319774600106954</w:t>
              <w:br/>
              <w:t>Паспорт: Серия - № -, кем выдан: -</w:t>
              <w:br/>
              <w:t>Адрес: Г МОСКВА, Б-Р ФИЛЁВСКИЙ, Д 24, КОРП 3, КВ 53,</w:t>
              <w:br/>
              <w:t>Банк: АО "ТИНЬКОФФ БАНК"</w:t>
              <w:br/>
              <w:t>БИК 044525974</w:t>
              <w:br/>
              <w:t>р/с 40802810900002859789</w:t>
              <w:br/>
              <w:t>к/с 30101810145250000974</w:t>
              <w:br/>
              <w:t>E-mail: Lakeukate@yandex.ru</w:t>
              <w:br/>
              <w:t>Тел.: 79165867595</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Муравьева Екатерина Олеговна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№4  от</w:t>
      </w:r>
      <w:proofErr w:type="gramEnd"/>
      <w:r w:rsidR="00BE00A6">
        <w:rPr>
          <w:rFonts w:ascii="Times New Roman" w:eastAsia="Times New Roman" w:hAnsi="Times New Roman" w:cs="Times New Roman"/>
          <w:sz w:val="24"/>
          <w:szCs w:val="24"/>
        </w:rPr>
        <w:t>01.04.2023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01.04.2023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Индивидуальный предприниматель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Муравьева Екатерина Олеговна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212409636591</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Муравьева Екатерина Олеговна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№4  от</w:t>
      </w:r>
      <w:proofErr w:type="gramEnd"/>
      <w:r w:rsidR="00BE00A6">
        <w:rPr>
          <w:rFonts w:ascii="Times New Roman" w:eastAsia="Times New Roman" w:hAnsi="Times New Roman" w:cs="Times New Roman"/>
          <w:sz w:val="24"/>
          <w:szCs w:val="24"/>
        </w:rPr>
        <w:t>01.04.2023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№4  от</w:t>
      </w:r>
      <w:proofErr w:type="gramEnd"/>
      <w:r w:rsidR="00BE00A6">
        <w:rPr>
          <w:rFonts w:ascii="Times New Roman" w:eastAsia="Times New Roman" w:hAnsi="Times New Roman" w:cs="Times New Roman"/>
          <w:sz w:val="24"/>
          <w:szCs w:val="24"/>
        </w:rPr>
        <w:t>01.04.2023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№4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01.04.2023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