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терапия Посттравматического стрессового расстройства (ПТСР) и Комплексного ПТСР (К-ПТСР)», продолжительностью 32 академических часа, в период с 01 января 2024 года по 31 января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40 000 (сорок тысяч рублей) за проведение 1 (одного) кратковременного информационно-консультационного занятия продолжительностью 16 академических часа каждое по теме "Когнитивно-поведенческая терапия Посттравматического стрессового расстройства (ПТСР) и Комплексного ПТСР (К-ПТСР)" в период с 01 января 2024 года по 31 января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01.01.2024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терапия Посттравматического стрессового расстройства (ПТСР) и Комплексного ПТСР (К-ПТСР)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01.01.2024 — 31.01.2024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