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№MIRKPT-2025/0004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28.11.2025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№MIRKPT-2025/0005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05.11.2025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«тест1» продолжительностью 20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28.11.2025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«тест2» продолжительностью 20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28.11.2025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- 5 000 (пять тысяч рублей) за курс «тест1» продолжительностью 20 часов</w:t>
        <w:br/>
        <w:t>- 10 % (десять процентов) от общей выручки «тест2» продолжительностью 20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MIRKPT-2025/0005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MIRKPT-2025/0005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