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2C6CD" w14:textId="77777777"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${dopNumber}</w:t>
      </w:r>
    </w:p>
    <w:p w14:paraId="62515274" w14:textId="77777777"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${dogDate} NAKPP-2025/0005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14:paraId="64D51DE1" w14:textId="77777777" w:rsidR="00BF32A1" w:rsidRPr="00085D25" w:rsidRDefault="00BF32A1" w:rsidP="00BF32A1"/>
    <w:p w14:paraId="5EE83699" w14:textId="77777777"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12.11.2025</w:t>
      </w:r>
    </w:p>
    <w:p w14:paraId="0D838113" w14:textId="77777777" w:rsidR="00BF32A1" w:rsidRPr="00085D25" w:rsidRDefault="00BF32A1" w:rsidP="00BF32A1"/>
    <w:p w14:paraId="08FB6230" w14:textId="3F2B53DB"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Ассоциация Когнитивно-Поведенческой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ЛО2 , № 0001157, в лице Президента Ковпака Дмитрия Викторовича, действующего на основании Устава, далее - "Заказчик", с одной стороны, и</w:t>
      </w:r>
      <w:r w:rsidR="00860266" w:rsidRPr="00860266">
        <w:rPr>
          <w:color w:val="000000"/>
          <w:sz w:val="22"/>
          <w:szCs w:val="22"/>
          <w:shd w:val="clear" w:color="auto" w:fill="FFFFFF"/>
        </w:rPr>
        <w:t xml:space="preserve"> </w:t>
      </w:r>
      <w:r w:rsidR="00860266" w:rsidRPr="00860266">
        <w:rPr>
          <w:color w:val="000000"/>
          <w:sz w:val="22"/>
          <w:szCs w:val="22"/>
          <w:shd w:val="clear" w:color="auto" w:fill="FFFFFF"/>
        </w:rPr>
        <w:t>ИП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Индивидуальный предприниматель</w:t>
        <w:br/>
        <w:t>Кондрашёв Василий Кириллович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${dogDate} NAKPP-2025/0005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14:paraId="2EF28C54" w14:textId="77777777"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14:paraId="29FE3188" w14:textId="77777777"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${dop11}</w:t>
      </w:r>
    </w:p>
    <w:p w14:paraId="17BEFF08" w14:textId="77777777"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14:paraId="154A9A7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14:paraId="6A14A8C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14:paraId="359C13E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14:paraId="3FB3E8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73F4B5D5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14:paraId="0DF0B36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cbt.university,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661F362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566E72A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14:paraId="663158B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14:paraId="0E26565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14:paraId="6FCA9E2B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14:paraId="4B22C6AA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14:paraId="102C4918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14:paraId="0DFCCF53" w14:textId="77777777" w:rsidR="00BF32A1" w:rsidRPr="00085D25" w:rsidRDefault="00BF32A1" w:rsidP="00BF32A1">
      <w:r w:rsidRPr="00085D25">
        <w:br/>
      </w:r>
    </w:p>
    <w:p w14:paraId="36AA6012" w14:textId="77777777"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14:paraId="41345FDE" w14:textId="77777777"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${dop51all}</w:t>
      </w:r>
    </w:p>
    <w:p w14:paraId="114E8C83" w14:textId="77777777"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14:paraId="0D712E4C" w14:textId="77777777"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14:paraId="4A09CFA2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14:paraId="756F524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14:paraId="4AB3E16E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14:paraId="71DC13F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14:paraId="22F81214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14:paraId="21DA473C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14:paraId="4DEB8497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14:paraId="5F4A6CB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14:paraId="453AB7B3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14:paraId="78A61F79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cbt.university,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14:paraId="18124FCF" w14:textId="77777777"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14:paraId="118C6C94" w14:textId="77777777"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14:paraId="532E1BF7" w14:textId="77777777" w:rsidR="00BF32A1" w:rsidRPr="00085D25" w:rsidRDefault="00BF32A1" w:rsidP="00BF32A1">
      <w:r w:rsidRPr="00085D25">
        <w:br/>
      </w:r>
    </w:p>
    <w:p w14:paraId="2AF3C765" w14:textId="77777777"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${dogDate}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14:paraId="65354069" w14:textId="77777777"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${dopStart}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${dopEnd}</w:t>
      </w:r>
    </w:p>
    <w:p w14:paraId="46F4EA5D" w14:textId="77777777"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397A8101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CCFD30B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0BE01DFF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2FEB80AD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78B439C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14:paraId="351A35DB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14:paraId="4990D804" w14:textId="77777777"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BBF9E7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4A6EF4B3" w14:textId="77777777"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DAE5271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439D839B" w14:textId="77777777"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14:paraId="0CCEA0E3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DFED431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641F50B0" w14:textId="77777777"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0675791" w14:textId="77777777"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3797112B" w14:textId="77777777"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2BB3C9CC" w14:textId="77777777" w:rsidR="00BF32A1" w:rsidRPr="00085D25" w:rsidRDefault="00BF32A1" w:rsidP="00BF32A1"/>
    <w:p w14:paraId="2B51670F" w14:textId="77777777" w:rsidR="00646C82" w:rsidRDefault="00646C82" w:rsidP="00073B07">
      <w:pPr>
        <w:rPr>
          <w:color w:val="000000"/>
          <w:shd w:val="clear" w:color="auto" w:fill="FFFFFF"/>
        </w:rPr>
      </w:pPr>
    </w:p>
    <w:p w14:paraId="6CEB7D05" w14:textId="77777777"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14:paraId="2128091A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17F1EDA9" w14:textId="77777777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14:paraId="37371D40" w14:textId="77777777"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№${dopNumber}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№AKPP-2025/0005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${dogDate}</w:t>
      </w:r>
    </w:p>
    <w:p w14:paraId="5869E435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7164BBCA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0851BDC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D8A9AEA" w14:textId="77777777"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0"/>
        <w:gridCol w:w="2135"/>
        <w:gridCol w:w="2291"/>
      </w:tblGrid>
      <w:tr w:rsidR="00CA4FF1" w:rsidRPr="00085D25" w14:paraId="720E641D" w14:textId="77777777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965F499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7657982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AF34798" w14:textId="77777777"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14:paraId="283B3557" w14:textId="77777777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D239AD5" w14:textId="77777777"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${dopCourseName}</w:t>
            </w:r>
          </w:p>
          <w:p w14:paraId="49F79F3E" w14:textId="77777777"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BA4DA67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${dopCourseDate}</w:t>
            </w:r>
          </w:p>
          <w:p w14:paraId="3E5B62D5" w14:textId="77777777"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2EB4ECF" w14:textId="77777777"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${dopCourseType}</w:t>
            </w:r>
          </w:p>
        </w:tc>
      </w:tr>
    </w:tbl>
    <w:p w14:paraId="027A11CB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632"/>
      </w:tblGrid>
      <w:tr w:rsidR="00BF32A1" w:rsidRPr="00085D25" w14:paraId="2189B79D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093B4A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1D34559C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  <w:br/>
              <w:t>НКО «Ассоциация Когнитивно-</w:t>
              <w:br/>
              <w:t>Поведенческой Психотерапии» (АКПП)</w:t>
              <w:br/>
              <w:t>Юридический адрес: 197374, г. Санкт-Петербург, Приморский пр., дом 62, к. 1, стр. 1, помещение 51-Н</w:t>
              <w:br/>
              <w:t>Почтовый адрес: 197101, г. Санкт-Петербург, а/я 38, НКО АКПП</w:t>
              <w:br/>
              <w:t>Тел.: 8 (800) 350-70-19</w:t>
              <w:br/>
              <w:t>Адрес электронной почты: info@associationcbt.ru</w:t>
              <w:br/>
              <w:t>ИНН/КПП 7841291495/781401001</w:t>
              <w:br/>
              <w:t>ОГРН 1137800006101</w:t>
              <w:br/>
              <w:t>р/счет 40703810055040000090 в Банке «СЕВЕРО-ЗАПАДНЫЙ БАНК ПАО СБЕРБАНК»</w:t>
              <w:br/>
              <w:t>БИК 044030653</w:t>
              <w:br/>
              <w:t>к/счет 30101810500000000653</w:t>
              <w:br/>
              <w:t>ИНН/КПП банка: 7707083893/784243001</w:t>
            </w:r>
          </w:p>
          <w:p w14:paraId="7BC51656" w14:textId="77777777"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14:paraId="52F6EB2F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65A95359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2BEF5F0A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91DD714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28D0E8F1" w14:textId="77777777"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718534BF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Индивидуальный предприниматель</w:t>
              <w:br/>
              <w:t>Кондрашёв Василий Кириллович</w:t>
            </w:r>
          </w:p>
          <w:p w14:paraId="1E45835E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318293671263</w:t>
              <w:br/>
              <w:t>ОГРНИП 888889999999999</w:t>
              <w:br/>
              <w:t>Паспорт: Серия 4525 № 123456, кем выдан: ГУ МФД РОССИИ ПО Г. МОСКВЕ, дата выдачи: 2015-10-09</w:t>
              <w:br/>
              <w:t>Адрес: 121601, г. Москва, б-р. Филёвский, д. 1, кв. 51, подъезд 2, этаж 1, домофон 51#564 .</w:t>
              <w:br/>
              <w:t>Банк: Сбербанк</w:t>
              <w:br/>
              <w:t>БИК 178263871</w:t>
              <w:br/>
              <w:t>р/с 46237986598734659873</w:t>
              <w:br/>
              <w:t>к/с 53987463789456798345</w:t>
              <w:br/>
              <w:t>E-mail: hash0xae5ac@yandex.ru</w:t>
              <w:br/>
              <w:t>Тел.: 79998089035</w:t>
            </w:r>
          </w:p>
          <w:p w14:paraId="6BCD69EA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42651BC3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3BE6D517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14:paraId="3B55B6DC" w14:textId="77777777"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254F1E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FD239C2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FEC2CE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3E845870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41A76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FC0687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374B137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EBF5AD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E0D4F2A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FA2BC4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1E98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DD63825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0E34A0B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407161B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EE7BA0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AD9D0C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12A46F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DF15D2D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5F907351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3A4E0E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75444F9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66E6DC7F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41A5DE63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1351452C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2FD76E38" w14:textId="77777777"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14:paraId="76AC2DE3" w14:textId="77777777"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7A1C"/>
  <w15:docId w15:val="{F47C0BF9-F3D5-4F7C-8981-E8920E2BD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1538</Words>
  <Characters>8768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87</cp:revision>
  <dcterms:created xsi:type="dcterms:W3CDTF">2025-05-14T07:32:00Z</dcterms:created>
  <dcterms:modified xsi:type="dcterms:W3CDTF">2025-11-05T03:14:00Z</dcterms:modified>
</cp:coreProperties>
</file>