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1D2F4"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29т</w:t>
      </w:r>
    </w:p>
    <w:p w14:paraId="7B669FB9"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2B0A682E"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494B7CCF" w14:textId="77777777"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09.01.2023</w:t>
      </w:r>
    </w:p>
    <w:p w14:paraId="6FFFF1B4"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48E884CB" w14:textId="505DB722"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1D3CCE">
        <w:rPr>
          <w:rFonts w:ascii="Times New Roman" w:eastAsia="Times New Roman" w:hAnsi="Times New Roman" w:cs="Times New Roman"/>
          <w:sz w:val="24"/>
          <w:szCs w:val="24"/>
        </w:rPr>
        <w:t xml:space="preserve"> </w:t>
      </w:r>
      <w:r w:rsidR="001D3CCE" w:rsidRPr="001D3CCE">
        <w:rPr>
          <w:rFonts w:ascii="Times New Roman" w:eastAsia="Times New Roman" w:hAnsi="Times New Roman" w:cs="Times New Roman"/>
          <w:sz w:val="24"/>
          <w:szCs w:val="24"/>
        </w:rPr>
        <w:t>Самозанятый</w:t>
      </w:r>
      <w:r w:rsidR="005023FF" w:rsidRPr="005023FF">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Самозанятый</w:t>
        <w:br/>
        <w:t>Ильина  Анастасия Евгеньевна</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1B3B4A12" w14:textId="77777777" w:rsidR="00FE5B7D" w:rsidRDefault="00FE5B7D">
      <w:pPr>
        <w:spacing w:line="240" w:lineRule="auto"/>
        <w:jc w:val="both"/>
        <w:rPr>
          <w:rFonts w:ascii="Times New Roman" w:eastAsia="Times New Roman" w:hAnsi="Times New Roman" w:cs="Times New Roman"/>
          <w:sz w:val="24"/>
          <w:szCs w:val="24"/>
          <w:highlight w:val="white"/>
        </w:rPr>
      </w:pPr>
    </w:p>
    <w:p w14:paraId="4C9564B6"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1A458199"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14:paraId="7789782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6FD2C15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034FEC5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2B89D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1D53158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176ED862"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126FDB6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683FDF6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756AFB23"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243163CE"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15CE938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0FD8226"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0876ADD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4BF705B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EA4033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551B5F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1625861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3894FE83"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46F4B43E"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34B38165"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577D57B"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145CF10"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2E256A90"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6C75D0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7EC530CD"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6DEE1B09"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62901E2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4DE0CD8D"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443A73D6"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17ABBE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2C863FC4"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35490F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EDCF9A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0E625F1A"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6EE71D58"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335D9BF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934912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60B1FAE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26F474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0B1D65EB"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01DB9C9A"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6113643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3FF8422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320F07D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05ADBBD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750C326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6FF6403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550AF4DE"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2060D5F9"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DFD657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3D2A159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28B24C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7F0E1DA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5B95C267"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1B4FBEC4"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5D56146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4A59C44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70CACFB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2F8FCB7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3A7C82CC"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55B2904B"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3E56725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156CB54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672C6C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7C3F6D7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2856830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19ECC06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2A9E706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1B4C2892"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53BD1F2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1960611A"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(девятьсот шестьдесят пять) рублей 00 копеек за 1 (одну) индивидуальную информационную симуляционную консультацию.</w:t>
      </w:r>
    </w:p>
    <w:p w14:paraId="2179DEB1"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5B60E1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2EAF2461"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101370F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54E056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3D64E4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14:paraId="62A07E5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421C95C5" w14:textId="77777777"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14:paraId="5DAA743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F385C8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6042BA5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7AF3EC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CD9A3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3CA16F7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183E19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216315D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714A84E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52D9153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6D0FB884"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F26A27B"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58340C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5FCA66A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14:paraId="72D0267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365FDC3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168F62E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14:paraId="15D0F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0C97199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1BBE6B29"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7321D68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74305362"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CFBBC2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606D1C9F"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54EFE97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2DD1F34"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4802C99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2DFD36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14:paraId="662445A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890E8B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0A3D8908"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5BEC0BC"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31F4DB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19925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1E894E2D"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1488D5C3"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607D6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4556283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15514070"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6921D19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517283F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313C989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7CB65269"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9846E84"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6890BF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1404147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7B920C9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2CFAFF1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3419BCC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5A6CBFF7" w14:textId="77777777" w:rsidR="00FE5B7D" w:rsidRDefault="00FE5B7D">
      <w:pPr>
        <w:spacing w:line="240" w:lineRule="auto"/>
        <w:ind w:firstLine="708"/>
        <w:jc w:val="both"/>
        <w:rPr>
          <w:rFonts w:ascii="Times New Roman" w:eastAsia="Times New Roman" w:hAnsi="Times New Roman" w:cs="Times New Roman"/>
          <w:sz w:val="24"/>
          <w:szCs w:val="24"/>
        </w:rPr>
      </w:pPr>
    </w:p>
    <w:p w14:paraId="190D491D"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2DBAA3F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C31310A"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36334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800AC1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14:paraId="7CD77F3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72395BE4"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1D872919"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654073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4AA6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48A739D2"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5262161D" w14:textId="77777777"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14:paraId="17F734C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01B13CE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077ACFC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0D82A97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68AB26D6"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08FDC5B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0A9595F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27A6812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39B511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7261CA8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14:paraId="2CA3D10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2396925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62791887"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5AAED5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0049FC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16913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271AC3F2"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48DBD522" w14:textId="77777777"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13A6D42C" w14:textId="77777777">
        <w:trPr>
          <w:trHeight w:val="1990"/>
        </w:trPr>
        <w:tc>
          <w:tcPr>
            <w:tcW w:w="5040" w:type="dxa"/>
            <w:shd w:val="clear" w:color="auto" w:fill="auto"/>
          </w:tcPr>
          <w:p w14:paraId="348C585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726A78E"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70F695CD"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3EDDC18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56FD3C"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103DDDC9"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30722C95"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27250B53" w14:textId="77777777"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Самозанятый</w:t>
              <w:br/>
              <w:t>Ильина  Анастасия Евгеньевна</w:t>
            </w:r>
          </w:p>
          <w:p w14:paraId="533035A9"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542706685670</w:t>
              <w:br/>
              <w:t>Паспорт: Серия 5014 № 329780, кем выдан: выдан отделом УФМС России по Новосибирской области в Краснозерском районе, дата выдачи: 2015-07-15</w:t>
              <w:br/>
              <w:t>Адрес: Новосибирская область с. Половинное ул. Советская д.4</w:t>
              <w:br/>
              <w:t>Банк: СЕВЕРО-ЗАПАДНЫЙ БАНК ПАО СБЕРБАНК</w:t>
              <w:br/>
              <w:t>БИК 044030653</w:t>
              <w:br/>
              <w:t>р/с 40817810255171998534</w:t>
              <w:br/>
              <w:t>к/с 30101810500000000653</w:t>
              <w:br/>
              <w:t>E-mail: ilinananastya@yandex.ru</w:t>
              <w:br/>
              <w:t>Тел.: +79110931150</w:t>
            </w:r>
          </w:p>
          <w:p w14:paraId="7B876B4F" w14:textId="77777777" w:rsidR="00FE5B7D" w:rsidRDefault="00FE5B7D">
            <w:pPr>
              <w:pBdr>
                <w:bottom w:val="single" w:sz="12" w:space="1" w:color="000000"/>
              </w:pBdr>
              <w:rPr>
                <w:rFonts w:ascii="Times New Roman" w:eastAsia="Times New Roman" w:hAnsi="Times New Roman" w:cs="Times New Roman"/>
                <w:sz w:val="24"/>
                <w:szCs w:val="24"/>
              </w:rPr>
            </w:pPr>
          </w:p>
          <w:p w14:paraId="152CAA84" w14:textId="77777777" w:rsidR="00FE5B7D" w:rsidRDefault="00FE5B7D">
            <w:pPr>
              <w:pBdr>
                <w:bottom w:val="single" w:sz="12" w:space="1" w:color="000000"/>
              </w:pBdr>
              <w:rPr>
                <w:rFonts w:ascii="Times New Roman" w:eastAsia="Times New Roman" w:hAnsi="Times New Roman" w:cs="Times New Roman"/>
                <w:sz w:val="24"/>
                <w:szCs w:val="24"/>
              </w:rPr>
            </w:pPr>
          </w:p>
          <w:p w14:paraId="6D964452" w14:textId="77777777" w:rsidR="00FE5B7D" w:rsidRDefault="00FE5B7D">
            <w:pPr>
              <w:pBdr>
                <w:bottom w:val="single" w:sz="12" w:space="1" w:color="000000"/>
              </w:pBdr>
              <w:rPr>
                <w:rFonts w:ascii="Times New Roman" w:eastAsia="Times New Roman" w:hAnsi="Times New Roman" w:cs="Times New Roman"/>
                <w:sz w:val="24"/>
                <w:szCs w:val="24"/>
              </w:rPr>
            </w:pPr>
          </w:p>
          <w:p w14:paraId="38C7EABC" w14:textId="77777777" w:rsidR="00FE5B7D" w:rsidRDefault="00FE5B7D">
            <w:pPr>
              <w:pBdr>
                <w:bottom w:val="single" w:sz="12" w:space="1" w:color="000000"/>
              </w:pBdr>
              <w:rPr>
                <w:rFonts w:ascii="Times New Roman" w:eastAsia="Times New Roman" w:hAnsi="Times New Roman" w:cs="Times New Roman"/>
                <w:sz w:val="24"/>
                <w:szCs w:val="24"/>
              </w:rPr>
            </w:pPr>
          </w:p>
          <w:p w14:paraId="68850C54" w14:textId="77777777" w:rsidR="00FE5B7D" w:rsidRDefault="00FE5B7D">
            <w:pPr>
              <w:pBdr>
                <w:bottom w:val="single" w:sz="12" w:space="1" w:color="000000"/>
              </w:pBdr>
              <w:rPr>
                <w:rFonts w:ascii="Times New Roman" w:eastAsia="Times New Roman" w:hAnsi="Times New Roman" w:cs="Times New Roman"/>
                <w:sz w:val="24"/>
                <w:szCs w:val="24"/>
              </w:rPr>
            </w:pPr>
          </w:p>
          <w:p w14:paraId="5336F125" w14:textId="77777777" w:rsidR="00FE5B7D" w:rsidRDefault="00FE5B7D">
            <w:pPr>
              <w:pBdr>
                <w:bottom w:val="single" w:sz="12" w:space="1" w:color="000000"/>
              </w:pBdr>
              <w:rPr>
                <w:rFonts w:ascii="Times New Roman" w:eastAsia="Times New Roman" w:hAnsi="Times New Roman" w:cs="Times New Roman"/>
                <w:sz w:val="24"/>
                <w:szCs w:val="24"/>
              </w:rPr>
            </w:pPr>
          </w:p>
          <w:p w14:paraId="7DCDF13A"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60AC47A3"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4C4524EF" w14:textId="77777777"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Самозанятый</w:t>
              <w:br/>
              <w:t>Ильина  Анастасия Евгеньевна</w:t>
            </w:r>
          </w:p>
        </w:tc>
      </w:tr>
    </w:tbl>
    <w:p w14:paraId="02264C51" w14:textId="77777777" w:rsidR="00FE5B7D" w:rsidRDefault="00E62F88">
      <w:pPr>
        <w:spacing w:line="240" w:lineRule="auto"/>
        <w:rPr>
          <w:rFonts w:ascii="Times New Roman" w:eastAsia="Times New Roman" w:hAnsi="Times New Roman" w:cs="Times New Roman"/>
          <w:b/>
          <w:sz w:val="24"/>
          <w:szCs w:val="24"/>
        </w:rPr>
      </w:pPr>
      <w:r>
        <w:br w:type="page"/>
      </w:r>
    </w:p>
    <w:p w14:paraId="124A78F9"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4E0FAF1E" w14:textId="77777777"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29т</w:t>
      </w:r>
      <w:r>
        <w:rPr>
          <w:rFonts w:ascii="Times New Roman" w:eastAsia="Times New Roman" w:hAnsi="Times New Roman" w:cs="Times New Roman"/>
          <w:sz w:val="24"/>
          <w:szCs w:val="24"/>
        </w:rPr>
        <w:t xml:space="preserve">  от</w:t>
      </w:r>
      <w:r w:rsidRPr="001E06DD">
        <w:rPr>
          <w:rFonts w:ascii="Times New Roman" w:eastAsia="Times New Roman" w:hAnsi="Times New Roman" w:cs="Times New Roman"/>
          <w:sz w:val="24"/>
          <w:szCs w:val="24"/>
        </w:rPr>
        <w:t>09.01.2023</w:t>
      </w:r>
    </w:p>
    <w:p w14:paraId="4ABDE764" w14:textId="77777777" w:rsidR="00FE5B7D" w:rsidRDefault="00FE5B7D">
      <w:pPr>
        <w:spacing w:line="240" w:lineRule="auto"/>
        <w:jc w:val="both"/>
        <w:rPr>
          <w:rFonts w:ascii="Times New Roman" w:eastAsia="Times New Roman" w:hAnsi="Times New Roman" w:cs="Times New Roman"/>
          <w:sz w:val="28"/>
          <w:szCs w:val="28"/>
        </w:rPr>
      </w:pPr>
    </w:p>
    <w:p w14:paraId="7262CAD5"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530C2F9C"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158B529C"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3FD780BD" w14:textId="77777777">
        <w:trPr>
          <w:trHeight w:val="64"/>
          <w:jc w:val="center"/>
        </w:trPr>
        <w:tc>
          <w:tcPr>
            <w:tcW w:w="6765" w:type="dxa"/>
            <w:shd w:val="clear" w:color="auto" w:fill="auto"/>
            <w:vAlign w:val="center"/>
          </w:tcPr>
          <w:p w14:paraId="1CECE378"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46DF404B"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7DB264F2"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Кратковременные информационно-консультационные занятия - тренинги продолжительностью 3 академических часа</w:t>
            </w:r>
            <w:br/>
            <w:br/>
            <w:r>
              <w:rPr/>
              <w:t xml:space="preserve">Сбор анамнеза. Иерархия проблем и постановка целей терапии. ТиН 1 (Базовый курс)</w:t>
            </w:r>
            <w:br/>
            <w:br/>
            <w:r>
              <w:rPr/>
              <w:t xml:space="preserve">Обучение навыку выявления автоматических мыслей. ТиН 2 (Базовый курс)</w:t>
            </w:r>
            <w:br/>
            <w:br/>
            <w:r>
              <w:rPr/>
              <w:t xml:space="preserve">Когнитивная концептуализация. ТиН 3 (Базовый курс)</w:t>
            </w:r>
            <w:br/>
            <w:br/>
            <w:r>
              <w:rPr/>
              <w:t xml:space="preserve">Работа с промежуточными убеждениями. Диагностика. ТиН 4 (Базовый курс)</w:t>
            </w:r>
            <w:br/>
            <w:br/>
            <w:r>
              <w:rPr/>
              <w:t xml:space="preserve">Работа с промежуточными убеждениями. Изменение. ТиН 5 (Базовый курс)</w:t>
            </w:r>
            <w:br/>
            <w:br/>
            <w:r>
              <w:rPr/>
              <w:t xml:space="preserve">Выявление и модификация глубинных убеждений. ТиН 6 (Базовый курс)</w:t>
            </w:r>
            <w:br/>
            <w:br/>
            <w:r>
              <w:rPr/>
              <w:t xml:space="preserve">Техники работы с клиентами с расстройствами тревожного спектра. ТиН 7 (Базовый курс)</w:t>
            </w:r>
            <w:br/>
            <w:br/>
            <w:r>
              <w:rPr/>
              <w:t xml:space="preserve">Техники работы с зависимыми пациентами. ТиН 8 (Базовый курс)</w:t>
            </w:r>
            <w:br/>
            <w:br/>
            <w:r>
              <w:rPr/>
              <w:t xml:space="preserve">Поведенческие техники. ТиН 9 (Базовый курс)</w:t>
            </w:r>
            <w:br/>
            <w:br/>
            <w:r>
              <w:rPr/>
              <w:t xml:space="preserve">Техники работы с депрессивными пациентами. ТиН 10 (Базовый курс)</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Индивидуальная информационная симуляционная консультация</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180D1D57"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06316492" w14:textId="77777777">
        <w:trPr>
          <w:trHeight w:val="1990"/>
        </w:trPr>
        <w:tc>
          <w:tcPr>
            <w:tcW w:w="5055" w:type="dxa"/>
            <w:shd w:val="clear" w:color="auto" w:fill="auto"/>
          </w:tcPr>
          <w:p w14:paraId="4A2B55E4"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7B8AEA02"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1B405B4B"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0EFB1CC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28C7BB3"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27267B4" w14:textId="77777777" w:rsidR="00FE5B7D" w:rsidRDefault="00FE5B7D">
            <w:pPr>
              <w:spacing w:line="240" w:lineRule="auto"/>
              <w:jc w:val="both"/>
              <w:rPr>
                <w:rFonts w:ascii="Times New Roman" w:eastAsia="Times New Roman" w:hAnsi="Times New Roman" w:cs="Times New Roman"/>
                <w:sz w:val="24"/>
                <w:szCs w:val="24"/>
              </w:rPr>
            </w:pPr>
          </w:p>
          <w:p w14:paraId="2A0150E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0F88EEE8"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14:paraId="1341F6FA" w14:textId="77777777"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Самозанятый</w:t>
              <w:br/>
              <w:t>Ильина  Анастасия Евгеньевна</w:t>
            </w:r>
          </w:p>
          <w:p w14:paraId="64AC8D3D"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542706685670</w:t>
              <w:br/>
              <w:t>Паспорт: Серия 5014 № 329780, кем выдан: выдан отделом УФМС России по Новосибирской области в Краснозерском районе, дата выдачи: 2015-07-15</w:t>
              <w:br/>
              <w:t>Адрес: Новосибирская область с. Половинное ул. Советская д.4</w:t>
              <w:br/>
              <w:t>Банк: СЕВЕРО-ЗАПАДНЫЙ БАНК ПАО СБЕРБАНК</w:t>
              <w:br/>
              <w:t>БИК 044030653</w:t>
              <w:br/>
              <w:t>р/с 40817810255171998534</w:t>
              <w:br/>
              <w:t>к/с 30101810500000000653</w:t>
              <w:br/>
              <w:t>E-mail: ilinananastya@yandex.ru</w:t>
              <w:br/>
              <w:t>Тел.: +79110931150</w:t>
            </w:r>
          </w:p>
          <w:p w14:paraId="4AB354BF" w14:textId="77777777" w:rsidR="00FE5B7D" w:rsidRDefault="00FE5B7D">
            <w:pPr>
              <w:pBdr>
                <w:bottom w:val="single" w:sz="12" w:space="1" w:color="000000"/>
              </w:pBdr>
              <w:rPr>
                <w:rFonts w:ascii="Times New Roman" w:eastAsia="Times New Roman" w:hAnsi="Times New Roman" w:cs="Times New Roman"/>
                <w:sz w:val="24"/>
                <w:szCs w:val="24"/>
              </w:rPr>
            </w:pPr>
          </w:p>
          <w:p w14:paraId="5CC6F954" w14:textId="77777777" w:rsidR="00FE5B7D" w:rsidRDefault="00FE5B7D">
            <w:pPr>
              <w:pBdr>
                <w:bottom w:val="single" w:sz="12" w:space="1" w:color="000000"/>
              </w:pBdr>
              <w:rPr>
                <w:rFonts w:ascii="Times New Roman" w:eastAsia="Times New Roman" w:hAnsi="Times New Roman" w:cs="Times New Roman"/>
                <w:sz w:val="24"/>
                <w:szCs w:val="24"/>
              </w:rPr>
            </w:pPr>
          </w:p>
          <w:p w14:paraId="5857F277"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40FDAF19"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5F333330" w14:textId="77777777"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Самозанятый</w:t>
              <w:br/>
              <w:t>Ильина  Анастасия Евгеньевна</w:t>
            </w:r>
          </w:p>
          <w:p w14:paraId="4A3FA1DC"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FEBDAE1" w14:textId="77777777" w:rsidR="00FE5B7D" w:rsidRDefault="00E62F88">
      <w:pPr>
        <w:spacing w:after="160" w:line="240" w:lineRule="auto"/>
        <w:rPr>
          <w:sz w:val="20"/>
          <w:szCs w:val="20"/>
        </w:rPr>
      </w:pPr>
      <w:r>
        <w:br w:type="page"/>
      </w:r>
    </w:p>
    <w:p w14:paraId="0638B92B"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4924486A" w14:textId="77777777"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29т</w:t>
      </w:r>
      <w:r>
        <w:rPr>
          <w:rFonts w:ascii="Times New Roman" w:eastAsia="Times New Roman" w:hAnsi="Times New Roman" w:cs="Times New Roman"/>
          <w:sz w:val="24"/>
          <w:szCs w:val="24"/>
        </w:rPr>
        <w:t xml:space="preserve">  от</w:t>
      </w:r>
      <w:r w:rsidRPr="00694096">
        <w:rPr>
          <w:rFonts w:ascii="Times New Roman" w:eastAsia="Times New Roman" w:hAnsi="Times New Roman" w:cs="Times New Roman"/>
          <w:sz w:val="24"/>
          <w:szCs w:val="24"/>
        </w:rPr>
        <w:t>09.01.2023</w:t>
      </w:r>
    </w:p>
    <w:p w14:paraId="0FFAE147" w14:textId="77777777" w:rsidR="00FE5B7D" w:rsidRDefault="00FE5B7D">
      <w:pPr>
        <w:spacing w:line="240" w:lineRule="auto"/>
        <w:jc w:val="both"/>
        <w:rPr>
          <w:rFonts w:ascii="Times New Roman" w:eastAsia="Times New Roman" w:hAnsi="Times New Roman" w:cs="Times New Roman"/>
          <w:b/>
          <w:sz w:val="24"/>
          <w:szCs w:val="24"/>
        </w:rPr>
      </w:pPr>
    </w:p>
    <w:p w14:paraId="26A1214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0E87963D" w14:textId="77777777" w:rsidR="00FE5B7D" w:rsidRDefault="00FE5B7D">
      <w:pPr>
        <w:spacing w:line="240" w:lineRule="auto"/>
        <w:jc w:val="both"/>
        <w:rPr>
          <w:rFonts w:ascii="Times New Roman" w:eastAsia="Times New Roman" w:hAnsi="Times New Roman" w:cs="Times New Roman"/>
          <w:b/>
          <w:sz w:val="24"/>
          <w:szCs w:val="24"/>
        </w:rPr>
      </w:pPr>
    </w:p>
    <w:p w14:paraId="029B6107" w14:textId="77777777"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09.01.2023</w:t>
      </w:r>
    </w:p>
    <w:p w14:paraId="1DE60C3B" w14:textId="77777777" w:rsidR="00FE5B7D" w:rsidRDefault="00FE5B7D">
      <w:pPr>
        <w:spacing w:line="240" w:lineRule="auto"/>
        <w:jc w:val="both"/>
        <w:rPr>
          <w:rFonts w:ascii="Times New Roman" w:eastAsia="Times New Roman" w:hAnsi="Times New Roman" w:cs="Times New Roman"/>
          <w:sz w:val="24"/>
          <w:szCs w:val="24"/>
        </w:rPr>
      </w:pPr>
    </w:p>
    <w:p w14:paraId="1D70003D"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Самозанятый</w:t>
        <w:br/>
        <w:t>Ильина  Анастасия Евгеньевна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6CC5F59B"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016C2629"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2D00A745"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0D1DDAA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D5952A7"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76C4B209"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72EEF1DC" w14:textId="77777777" w:rsidR="00FE5B7D" w:rsidRDefault="00FE5B7D">
      <w:pPr>
        <w:spacing w:line="240" w:lineRule="auto"/>
        <w:ind w:firstLine="708"/>
        <w:jc w:val="both"/>
        <w:rPr>
          <w:rFonts w:ascii="Times New Roman" w:eastAsia="Times New Roman" w:hAnsi="Times New Roman" w:cs="Times New Roman"/>
          <w:sz w:val="24"/>
          <w:szCs w:val="24"/>
        </w:rPr>
      </w:pPr>
    </w:p>
    <w:p w14:paraId="53C18905"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2B267A6"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Самозанятый</w:t>
        <w:br/>
        <w:t>Ильина  Анастасия Евгеньевна</w:t>
      </w:r>
    </w:p>
    <w:p w14:paraId="513F152F"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7C1C89A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6DD9ED36" w14:textId="77777777" w:rsidR="00FE5B7D" w:rsidRDefault="00FE5B7D">
      <w:pPr>
        <w:spacing w:after="160" w:line="259" w:lineRule="auto"/>
        <w:rPr>
          <w:rFonts w:ascii="Times New Roman" w:eastAsia="Times New Roman" w:hAnsi="Times New Roman" w:cs="Times New Roman"/>
          <w:sz w:val="24"/>
          <w:szCs w:val="24"/>
        </w:rPr>
      </w:pPr>
    </w:p>
    <w:p w14:paraId="5C6E2222" w14:textId="77777777" w:rsidR="00FE5B7D" w:rsidRDefault="00E62F88">
      <w:pPr>
        <w:spacing w:after="160" w:line="259" w:lineRule="auto"/>
        <w:rPr>
          <w:rFonts w:ascii="Times New Roman" w:eastAsia="Times New Roman" w:hAnsi="Times New Roman" w:cs="Times New Roman"/>
          <w:b/>
          <w:sz w:val="24"/>
          <w:szCs w:val="24"/>
        </w:rPr>
      </w:pPr>
      <w:r>
        <w:br w:type="page"/>
      </w:r>
    </w:p>
    <w:p w14:paraId="08205363"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B2BB90E" w14:textId="77777777"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29т</w:t>
      </w:r>
      <w:r w:rsidR="00694096">
        <w:rPr>
          <w:rFonts w:ascii="Times New Roman" w:eastAsia="Times New Roman" w:hAnsi="Times New Roman" w:cs="Times New Roman"/>
          <w:sz w:val="24"/>
          <w:szCs w:val="24"/>
        </w:rPr>
        <w:t xml:space="preserve">  от</w:t>
      </w:r>
      <w:r w:rsidR="00694096" w:rsidRPr="00694096">
        <w:rPr>
          <w:rFonts w:ascii="Times New Roman" w:eastAsia="Times New Roman" w:hAnsi="Times New Roman" w:cs="Times New Roman"/>
          <w:sz w:val="24"/>
          <w:szCs w:val="24"/>
        </w:rPr>
        <w:t>09.01.2023</w:t>
      </w:r>
    </w:p>
    <w:p w14:paraId="376741DA" w14:textId="77777777" w:rsidR="00FE5B7D" w:rsidRDefault="00FE5B7D">
      <w:pPr>
        <w:spacing w:after="160" w:line="259" w:lineRule="auto"/>
        <w:jc w:val="center"/>
        <w:rPr>
          <w:rFonts w:ascii="Calibri" w:eastAsia="Calibri" w:hAnsi="Calibri" w:cs="Calibri"/>
        </w:rPr>
      </w:pPr>
    </w:p>
    <w:p w14:paraId="0F561407"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744AFD1F" w14:textId="77777777" w:rsidR="00FE5B7D" w:rsidRDefault="00FE5B7D">
      <w:pPr>
        <w:spacing w:line="240" w:lineRule="auto"/>
        <w:jc w:val="center"/>
        <w:rPr>
          <w:rFonts w:ascii="Times New Roman" w:eastAsia="Times New Roman" w:hAnsi="Times New Roman" w:cs="Times New Roman"/>
          <w:b/>
          <w:sz w:val="24"/>
          <w:szCs w:val="24"/>
        </w:rPr>
      </w:pPr>
    </w:p>
    <w:p w14:paraId="7BDD9162"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E1F580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138024D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3612E78F"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E4A386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5062D75B"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7AEC954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612788C0"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4B6245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1A9DCBDE"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32A2D373"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B96A76A"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4DA14FAB"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407A3BD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2C57B14E"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3B39C844"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2C4A4C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3CF167F7"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42E3F2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4D38AB0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1205334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6C8D3CE7"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1664B67"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4C676E08" w14:textId="77777777" w:rsidR="00FE5B7D" w:rsidRPr="00240B16" w:rsidRDefault="00FE5B7D">
      <w:pPr>
        <w:spacing w:line="240" w:lineRule="auto"/>
        <w:rPr>
          <w:rFonts w:ascii="Times New Roman" w:eastAsia="Times New Roman" w:hAnsi="Times New Roman" w:cs="Times New Roman"/>
          <w:sz w:val="24"/>
          <w:szCs w:val="24"/>
        </w:rPr>
      </w:pPr>
    </w:p>
    <w:p w14:paraId="36F50AEA"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71B0886C" w14:textId="77777777"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29т 09.01.2023</w:t>
      </w:r>
    </w:p>
    <w:p w14:paraId="1C6E9A23" w14:textId="77777777" w:rsidR="00FE5B7D" w:rsidRPr="00240B16" w:rsidRDefault="00FE5B7D">
      <w:pPr>
        <w:spacing w:line="240" w:lineRule="auto"/>
        <w:jc w:val="right"/>
        <w:rPr>
          <w:rFonts w:ascii="Times New Roman" w:eastAsia="Times New Roman" w:hAnsi="Times New Roman" w:cs="Times New Roman"/>
          <w:sz w:val="24"/>
          <w:szCs w:val="24"/>
        </w:rPr>
      </w:pPr>
    </w:p>
    <w:p w14:paraId="5A1BF0C7"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7CF0E7B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40F761FA"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6D769AB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7A19878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07284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04538B4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141236C0"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19CB1A1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1FB418D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5B2953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5B6BE77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559A931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2608FC26"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41BDF2C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F17A63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39516C38"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03B1761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4A0B15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26526EC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43711B5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6533B2C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0B5E36A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3863DE5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A558D7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F21E51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025EF77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1048E5D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57A6B09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30D08963"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4B33653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0DBEEF69"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0F34F5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4138497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2766902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24B4032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8EAB03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4E77D44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6618540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4E5C8A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4F356C0D" w14:textId="77777777" w:rsidR="00FE5B7D" w:rsidRDefault="00FE5B7D">
      <w:pPr>
        <w:spacing w:line="240" w:lineRule="auto"/>
        <w:ind w:firstLine="708"/>
        <w:jc w:val="both"/>
        <w:rPr>
          <w:rFonts w:ascii="Times New Roman" w:eastAsia="Times New Roman" w:hAnsi="Times New Roman" w:cs="Times New Roman"/>
          <w:sz w:val="24"/>
          <w:szCs w:val="24"/>
        </w:rPr>
      </w:pPr>
    </w:p>
    <w:p w14:paraId="4F7F0D22" w14:textId="77777777" w:rsidR="00FE5B7D" w:rsidRDefault="00FE5B7D">
      <w:pPr>
        <w:spacing w:line="240" w:lineRule="auto"/>
        <w:ind w:firstLine="708"/>
        <w:jc w:val="both"/>
        <w:rPr>
          <w:rFonts w:ascii="Times New Roman" w:eastAsia="Times New Roman" w:hAnsi="Times New Roman" w:cs="Times New Roman"/>
          <w:b/>
          <w:sz w:val="24"/>
          <w:szCs w:val="24"/>
        </w:rPr>
      </w:pPr>
    </w:p>
    <w:p w14:paraId="5827A618"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041BD145" w14:textId="77777777" w:rsidR="00FE5B7D" w:rsidRDefault="00FE5B7D" w:rsidP="005D4B49">
      <w:pPr>
        <w:spacing w:line="240" w:lineRule="auto"/>
        <w:rPr>
          <w:rFonts w:ascii="Times New Roman" w:eastAsia="Times New Roman" w:hAnsi="Times New Roman" w:cs="Times New Roman"/>
          <w:b/>
          <w:sz w:val="24"/>
          <w:szCs w:val="24"/>
        </w:rPr>
      </w:pPr>
    </w:p>
    <w:p w14:paraId="3A3802C8" w14:textId="77777777" w:rsidR="007C791B" w:rsidRDefault="007C791B" w:rsidP="005D4B49">
      <w:pPr>
        <w:spacing w:line="240" w:lineRule="auto"/>
        <w:rPr>
          <w:rFonts w:ascii="Times New Roman" w:eastAsia="Times New Roman" w:hAnsi="Times New Roman" w:cs="Times New Roman"/>
          <w:b/>
          <w:sz w:val="24"/>
          <w:szCs w:val="24"/>
        </w:rPr>
      </w:pPr>
    </w:p>
    <w:p w14:paraId="11CF8DC6" w14:textId="77777777" w:rsidR="007C791B" w:rsidRDefault="007C791B" w:rsidP="005D4B49">
      <w:pPr>
        <w:spacing w:line="240" w:lineRule="auto"/>
        <w:rPr>
          <w:rFonts w:ascii="Times New Roman" w:eastAsia="Times New Roman" w:hAnsi="Times New Roman" w:cs="Times New Roman"/>
          <w:b/>
          <w:sz w:val="24"/>
          <w:szCs w:val="24"/>
        </w:rPr>
      </w:pPr>
    </w:p>
    <w:p w14:paraId="627E939C" w14:textId="77777777" w:rsidR="007C791B" w:rsidRDefault="007C791B" w:rsidP="005D4B49">
      <w:pPr>
        <w:spacing w:line="240" w:lineRule="auto"/>
        <w:rPr>
          <w:rFonts w:ascii="Times New Roman" w:eastAsia="Times New Roman" w:hAnsi="Times New Roman" w:cs="Times New Roman"/>
          <w:b/>
          <w:sz w:val="24"/>
          <w:szCs w:val="24"/>
        </w:rPr>
      </w:pPr>
    </w:p>
    <w:p w14:paraId="2CF1A7BB" w14:textId="77777777" w:rsidR="007C791B" w:rsidRDefault="007C791B" w:rsidP="005D4B49">
      <w:pPr>
        <w:spacing w:line="240" w:lineRule="auto"/>
        <w:rPr>
          <w:rFonts w:ascii="Times New Roman" w:eastAsia="Times New Roman" w:hAnsi="Times New Roman" w:cs="Times New Roman"/>
          <w:b/>
          <w:sz w:val="24"/>
          <w:szCs w:val="24"/>
        </w:rPr>
      </w:pPr>
    </w:p>
    <w:p w14:paraId="4DBC8587" w14:textId="77777777" w:rsidR="007C791B" w:rsidRDefault="007C791B" w:rsidP="005D4B49">
      <w:pPr>
        <w:spacing w:line="240" w:lineRule="auto"/>
        <w:rPr>
          <w:rFonts w:ascii="Times New Roman" w:eastAsia="Times New Roman" w:hAnsi="Times New Roman" w:cs="Times New Roman"/>
          <w:b/>
          <w:sz w:val="24"/>
          <w:szCs w:val="24"/>
        </w:rPr>
      </w:pPr>
    </w:p>
    <w:p w14:paraId="545B68A7" w14:textId="77777777" w:rsidR="007C791B" w:rsidRDefault="007C791B" w:rsidP="005D4B49">
      <w:pPr>
        <w:spacing w:line="240" w:lineRule="auto"/>
        <w:rPr>
          <w:rFonts w:ascii="Times New Roman" w:eastAsia="Times New Roman" w:hAnsi="Times New Roman" w:cs="Times New Roman"/>
          <w:b/>
          <w:sz w:val="24"/>
          <w:szCs w:val="24"/>
        </w:rPr>
      </w:pPr>
    </w:p>
    <w:p w14:paraId="51CABBFD" w14:textId="77777777" w:rsidR="007C791B" w:rsidRDefault="007C791B" w:rsidP="005D4B49">
      <w:pPr>
        <w:spacing w:line="240" w:lineRule="auto"/>
        <w:rPr>
          <w:rFonts w:ascii="Times New Roman" w:eastAsia="Times New Roman" w:hAnsi="Times New Roman" w:cs="Times New Roman"/>
          <w:b/>
          <w:sz w:val="24"/>
          <w:szCs w:val="24"/>
        </w:rPr>
      </w:pPr>
    </w:p>
    <w:p w14:paraId="699AB345" w14:textId="77777777" w:rsidR="007C791B" w:rsidRDefault="007C791B" w:rsidP="005D4B49">
      <w:pPr>
        <w:spacing w:line="240" w:lineRule="auto"/>
        <w:rPr>
          <w:rFonts w:ascii="Times New Roman" w:eastAsia="Times New Roman" w:hAnsi="Times New Roman" w:cs="Times New Roman"/>
          <w:b/>
          <w:sz w:val="24"/>
          <w:szCs w:val="24"/>
        </w:rPr>
      </w:pPr>
    </w:p>
    <w:p w14:paraId="6EDC6084" w14:textId="77777777" w:rsidR="007C791B" w:rsidRDefault="007C791B" w:rsidP="005D4B49">
      <w:pPr>
        <w:spacing w:line="240" w:lineRule="auto"/>
        <w:rPr>
          <w:rFonts w:ascii="Times New Roman" w:eastAsia="Times New Roman" w:hAnsi="Times New Roman" w:cs="Times New Roman"/>
          <w:b/>
          <w:sz w:val="24"/>
          <w:szCs w:val="24"/>
        </w:rPr>
      </w:pPr>
    </w:p>
    <w:p w14:paraId="176F8ADC" w14:textId="77777777" w:rsidR="007C791B" w:rsidRDefault="007C791B" w:rsidP="005D4B49">
      <w:pPr>
        <w:spacing w:line="240" w:lineRule="auto"/>
        <w:rPr>
          <w:rFonts w:ascii="Times New Roman" w:eastAsia="Times New Roman" w:hAnsi="Times New Roman" w:cs="Times New Roman"/>
          <w:b/>
          <w:sz w:val="24"/>
          <w:szCs w:val="24"/>
        </w:rPr>
      </w:pPr>
    </w:p>
    <w:p w14:paraId="2D2EEAC5" w14:textId="77777777" w:rsidR="007C791B" w:rsidRDefault="007C791B" w:rsidP="005D4B49">
      <w:pPr>
        <w:spacing w:line="240" w:lineRule="auto"/>
        <w:rPr>
          <w:rFonts w:ascii="Times New Roman" w:eastAsia="Times New Roman" w:hAnsi="Times New Roman" w:cs="Times New Roman"/>
          <w:b/>
          <w:sz w:val="24"/>
          <w:szCs w:val="24"/>
        </w:rPr>
      </w:pPr>
    </w:p>
    <w:p w14:paraId="7BF16107" w14:textId="77777777" w:rsidR="007C791B" w:rsidRDefault="007C791B" w:rsidP="005D4B49">
      <w:pPr>
        <w:spacing w:line="240" w:lineRule="auto"/>
        <w:rPr>
          <w:rFonts w:ascii="Times New Roman" w:eastAsia="Times New Roman" w:hAnsi="Times New Roman" w:cs="Times New Roman"/>
          <w:b/>
          <w:sz w:val="24"/>
          <w:szCs w:val="24"/>
        </w:rPr>
      </w:pPr>
    </w:p>
    <w:p w14:paraId="76244519" w14:textId="77777777" w:rsidR="007C791B" w:rsidRDefault="007C791B" w:rsidP="005D4B49">
      <w:pPr>
        <w:spacing w:line="240" w:lineRule="auto"/>
        <w:rPr>
          <w:rFonts w:ascii="Times New Roman" w:eastAsia="Times New Roman" w:hAnsi="Times New Roman" w:cs="Times New Roman"/>
          <w:b/>
          <w:sz w:val="24"/>
          <w:szCs w:val="24"/>
        </w:rPr>
      </w:pPr>
    </w:p>
    <w:p w14:paraId="687BBE26" w14:textId="77777777" w:rsidR="007C791B" w:rsidRDefault="007C791B" w:rsidP="005D4B49">
      <w:pPr>
        <w:spacing w:line="240" w:lineRule="auto"/>
        <w:rPr>
          <w:rFonts w:ascii="Times New Roman" w:eastAsia="Times New Roman" w:hAnsi="Times New Roman" w:cs="Times New Roman"/>
          <w:b/>
          <w:sz w:val="24"/>
          <w:szCs w:val="24"/>
        </w:rPr>
      </w:pPr>
    </w:p>
    <w:p w14:paraId="6E3AB190" w14:textId="77777777" w:rsidR="007C791B" w:rsidRDefault="007C791B" w:rsidP="005D4B49">
      <w:pPr>
        <w:spacing w:line="240" w:lineRule="auto"/>
        <w:rPr>
          <w:rFonts w:ascii="Times New Roman" w:eastAsia="Times New Roman" w:hAnsi="Times New Roman" w:cs="Times New Roman"/>
          <w:b/>
          <w:sz w:val="24"/>
          <w:szCs w:val="24"/>
        </w:rPr>
      </w:pPr>
    </w:p>
    <w:p w14:paraId="5CBAC185" w14:textId="77777777" w:rsidR="007C791B" w:rsidRDefault="007C791B" w:rsidP="005D4B49">
      <w:pPr>
        <w:spacing w:line="240" w:lineRule="auto"/>
        <w:rPr>
          <w:rFonts w:ascii="Times New Roman" w:eastAsia="Times New Roman" w:hAnsi="Times New Roman" w:cs="Times New Roman"/>
          <w:b/>
          <w:sz w:val="24"/>
          <w:szCs w:val="24"/>
        </w:rPr>
      </w:pPr>
    </w:p>
    <w:p w14:paraId="039EEDDA" w14:textId="77777777" w:rsidR="007C791B" w:rsidRDefault="007C791B" w:rsidP="005D4B49">
      <w:pPr>
        <w:spacing w:line="240" w:lineRule="auto"/>
        <w:rPr>
          <w:rFonts w:ascii="Times New Roman" w:eastAsia="Times New Roman" w:hAnsi="Times New Roman" w:cs="Times New Roman"/>
          <w:b/>
          <w:sz w:val="24"/>
          <w:szCs w:val="24"/>
        </w:rPr>
      </w:pPr>
    </w:p>
    <w:p w14:paraId="03177235" w14:textId="77777777" w:rsidR="007C791B" w:rsidRDefault="007C791B" w:rsidP="005D4B49">
      <w:pPr>
        <w:spacing w:line="240" w:lineRule="auto"/>
        <w:rPr>
          <w:rFonts w:ascii="Times New Roman" w:eastAsia="Times New Roman" w:hAnsi="Times New Roman" w:cs="Times New Roman"/>
          <w:b/>
          <w:sz w:val="24"/>
          <w:szCs w:val="24"/>
        </w:rPr>
      </w:pPr>
    </w:p>
    <w:p w14:paraId="3584FC99" w14:textId="77777777" w:rsidR="007C791B" w:rsidRDefault="007C791B" w:rsidP="005D4B49">
      <w:pPr>
        <w:spacing w:line="240" w:lineRule="auto"/>
        <w:rPr>
          <w:rFonts w:ascii="Times New Roman" w:eastAsia="Times New Roman" w:hAnsi="Times New Roman" w:cs="Times New Roman"/>
          <w:b/>
          <w:sz w:val="24"/>
          <w:szCs w:val="24"/>
        </w:rPr>
      </w:pPr>
    </w:p>
    <w:p w14:paraId="49DB4CE8" w14:textId="77777777" w:rsidR="007C791B" w:rsidRDefault="007C791B" w:rsidP="005D4B49">
      <w:pPr>
        <w:spacing w:line="240" w:lineRule="auto"/>
        <w:rPr>
          <w:rFonts w:ascii="Times New Roman" w:eastAsia="Times New Roman" w:hAnsi="Times New Roman" w:cs="Times New Roman"/>
          <w:b/>
          <w:sz w:val="24"/>
          <w:szCs w:val="24"/>
        </w:rPr>
      </w:pPr>
    </w:p>
    <w:p w14:paraId="7D222A28"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A4D29"/>
    <w:rsid w:val="000A7AC3"/>
    <w:rsid w:val="00137C28"/>
    <w:rsid w:val="001D3CCE"/>
    <w:rsid w:val="001E06DD"/>
    <w:rsid w:val="00217648"/>
    <w:rsid w:val="00240B16"/>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7F795"/>
  <w15:docId w15:val="{E37B2184-D985-40CC-BD3C-C4E980D59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Props1.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21</Pages>
  <Words>8824</Words>
  <Characters>50301</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38</cp:revision>
  <dcterms:created xsi:type="dcterms:W3CDTF">2025-05-19T07:26:00Z</dcterms:created>
  <dcterms:modified xsi:type="dcterms:W3CDTF">2025-11-05T03:13:00Z</dcterms:modified>
</cp:coreProperties>
</file>